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en-US" w:eastAsia="zh-CN" w:bidi="ar-SA"/>
        </w:rPr>
        <w:t>洪江市2022年部分事业单位引进高层次及急需紧缺人才报名表</w:t>
      </w:r>
    </w:p>
    <w:p>
      <w:pPr>
        <w:spacing w:line="560" w:lineRule="exact"/>
        <w:rPr>
          <w:rFonts w:ascii="Times New Roman" w:hAnsi="Times New Roman" w:eastAsia="黑体" w:cs="Times New Roman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="黑体" w:cs="黑体"/>
          <w:color w:val="auto"/>
          <w:kern w:val="0"/>
          <w:sz w:val="24"/>
          <w:szCs w:val="24"/>
        </w:rPr>
        <w:t>报考单位：</w:t>
      </w:r>
      <w:r>
        <w:rPr>
          <w:rFonts w:ascii="Times New Roman" w:hAnsi="Times New Roman" w:eastAsia="黑体" w:cs="Times New Roman"/>
          <w:color w:val="auto"/>
          <w:kern w:val="0"/>
          <w:sz w:val="24"/>
          <w:szCs w:val="24"/>
        </w:rPr>
        <w:t xml:space="preserve">               </w:t>
      </w:r>
      <w:r>
        <w:rPr>
          <w:rFonts w:hint="eastAsia" w:ascii="Times New Roman" w:hAnsi="Times New Roman" w:eastAsia="黑体" w:cs="黑体"/>
          <w:color w:val="auto"/>
          <w:kern w:val="0"/>
          <w:sz w:val="24"/>
          <w:szCs w:val="24"/>
        </w:rPr>
        <w:t>报考岗位：</w:t>
      </w:r>
      <w:r>
        <w:rPr>
          <w:rFonts w:ascii="Times New Roman" w:hAnsi="Times New Roman" w:eastAsia="黑体" w:cs="Times New Roman"/>
          <w:color w:val="auto"/>
          <w:kern w:val="0"/>
          <w:sz w:val="24"/>
          <w:szCs w:val="24"/>
        </w:rPr>
        <w:t xml:space="preserve">               </w:t>
      </w:r>
      <w:r>
        <w:rPr>
          <w:rFonts w:hint="eastAsia" w:ascii="Times New Roman" w:hAnsi="Times New Roman" w:eastAsia="黑体" w:cs="黑体"/>
          <w:color w:val="auto"/>
          <w:kern w:val="0"/>
          <w:sz w:val="24"/>
          <w:szCs w:val="24"/>
        </w:rPr>
        <w:t>岗位代码：</w:t>
      </w:r>
      <w:r>
        <w:rPr>
          <w:rFonts w:ascii="Times New Roman" w:hAnsi="Times New Roman" w:eastAsia="黑体" w:cs="Times New Roman"/>
          <w:color w:val="auto"/>
          <w:kern w:val="0"/>
          <w:sz w:val="24"/>
          <w:szCs w:val="24"/>
        </w:rPr>
        <w:t xml:space="preserve">           </w:t>
      </w:r>
    </w:p>
    <w:tbl>
      <w:tblPr>
        <w:tblStyle w:val="6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别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照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面貌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状况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职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称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261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7452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联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系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电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话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w w:val="90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kern w:val="0"/>
                <w:sz w:val="24"/>
                <w:szCs w:val="24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黑体" w:cs="Times New Roman"/>
          <w:color w:val="auto"/>
          <w:kern w:val="0"/>
          <w:sz w:val="24"/>
          <w:szCs w:val="24"/>
        </w:rPr>
        <w:sectPr>
          <w:footerReference r:id="rId3" w:type="default"/>
          <w:pgSz w:w="11906" w:h="16838"/>
          <w:pgMar w:top="1871" w:right="1474" w:bottom="1701" w:left="1587" w:header="851" w:footer="1361" w:gutter="0"/>
          <w:pgNumType w:fmt="numberInDash" w:start="1"/>
          <w:cols w:space="0" w:num="1"/>
          <w:rtlGutter w:val="0"/>
          <w:docGrid w:type="lines" w:linePitch="312" w:charSpace="0"/>
        </w:sectPr>
      </w:pPr>
    </w:p>
    <w:tbl>
      <w:tblPr>
        <w:tblStyle w:val="6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31"/>
        <w:gridCol w:w="1442"/>
        <w:gridCol w:w="2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4"/>
                <w:szCs w:val="24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4"/>
                <w:szCs w:val="24"/>
              </w:rPr>
              <w:t>研究成果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4"/>
                <w:szCs w:val="24"/>
              </w:rPr>
              <w:t>况</w:t>
            </w:r>
          </w:p>
        </w:tc>
        <w:tc>
          <w:tcPr>
            <w:tcW w:w="840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4"/>
                <w:szCs w:val="24"/>
              </w:rPr>
              <w:t>家</w:t>
            </w: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4"/>
                <w:szCs w:val="24"/>
              </w:rPr>
              <w:t>庭成</w:t>
            </w: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4"/>
                <w:szCs w:val="24"/>
              </w:rPr>
              <w:t>员及</w:t>
            </w: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4"/>
                <w:szCs w:val="24"/>
              </w:rPr>
              <w:t>主要</w:t>
            </w: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4"/>
                <w:szCs w:val="24"/>
              </w:rPr>
              <w:t>社会</w:t>
            </w: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4"/>
                <w:szCs w:val="24"/>
              </w:rPr>
              <w:t>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23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27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4"/>
                <w:szCs w:val="24"/>
              </w:rPr>
              <w:t>本</w:t>
            </w: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4"/>
                <w:szCs w:val="24"/>
              </w:rPr>
              <w:t>承</w:t>
            </w: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4"/>
                <w:szCs w:val="24"/>
              </w:rPr>
              <w:t>诺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textAlignment w:val="center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360" w:lineRule="exact"/>
              <w:ind w:firstLine="482" w:firstLineChars="200"/>
              <w:textAlignment w:val="center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color w:val="auto"/>
                <w:sz w:val="24"/>
                <w:szCs w:val="24"/>
              </w:rPr>
              <w:t>本报名表所填写的信息准确无误，所提交的证件、资料、照片真实有效，若有虚假，所产生的一切后果由本人承担。</w:t>
            </w:r>
            <w:r>
              <w:rPr>
                <w:rFonts w:eastAsia="仿宋_GB2312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>
            <w:pPr>
              <w:pStyle w:val="8"/>
              <w:spacing w:line="360" w:lineRule="exact"/>
              <w:textAlignment w:val="center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8"/>
              <w:spacing w:beforeLines="100" w:line="360" w:lineRule="exact"/>
              <w:textAlignment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szCs w:val="24"/>
              </w:rPr>
              <w:t xml:space="preserve">                    </w:t>
            </w:r>
            <w:r>
              <w:rPr>
                <w:rFonts w:hint="eastAsia" w:eastAsia="仿宋_GB2312" w:cs="仿宋_GB2312"/>
                <w:b/>
                <w:bCs/>
                <w:color w:val="auto"/>
                <w:sz w:val="24"/>
                <w:szCs w:val="24"/>
              </w:rPr>
              <w:t>报名人（签名）：</w:t>
            </w:r>
            <w:r>
              <w:rPr>
                <w:rFonts w:eastAsia="仿宋_GB2312"/>
                <w:b/>
                <w:bCs/>
                <w:color w:val="auto"/>
                <w:sz w:val="24"/>
                <w:szCs w:val="24"/>
              </w:rPr>
              <w:t xml:space="preserve">              </w:t>
            </w: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eastAsia="仿宋_GB2312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eastAsia="仿宋_GB2312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4"/>
                <w:szCs w:val="24"/>
              </w:rPr>
              <w:t>用人单位资格初审意见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</w:rPr>
              <w:t>资格复审意见</w:t>
            </w:r>
          </w:p>
        </w:tc>
        <w:tc>
          <w:tcPr>
            <w:tcW w:w="4200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用人单位主管部门意见：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日</w:t>
            </w:r>
          </w:p>
        </w:tc>
        <w:tc>
          <w:tcPr>
            <w:tcW w:w="4201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人才办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意见：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</w:rPr>
              <w:t>备</w:t>
            </w: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 xml:space="preserve">      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</w:rPr>
              <w:t>注</w:t>
            </w:r>
          </w:p>
        </w:tc>
        <w:tc>
          <w:tcPr>
            <w:tcW w:w="8401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黑体" w:cs="黑体"/>
          <w:color w:val="auto"/>
          <w:sz w:val="24"/>
          <w:szCs w:val="24"/>
        </w:rPr>
        <w:t>说明：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1.此表须如实填写，经审核发现与事实不符的，责任自负。</w:t>
      </w:r>
    </w:p>
    <w:p>
      <w:pPr>
        <w:ind w:firstLine="720" w:firstLineChars="300"/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2</w:t>
      </w:r>
      <w:r>
        <w:rPr>
          <w:rFonts w:ascii="Times New Roman" w:hAnsi="Times New Roman" w:eastAsia="仿宋_GB2312" w:cs="Times New Roman"/>
          <w:color w:val="auto"/>
          <w:sz w:val="24"/>
          <w:szCs w:val="24"/>
        </w:rPr>
        <w:t>.</w:t>
      </w:r>
      <w:r>
        <w:rPr>
          <w:rFonts w:hint="eastAsia" w:ascii="Times New Roman" w:hAnsi="Times New Roman" w:eastAsia="仿宋_GB2312" w:cs="仿宋_GB2312"/>
          <w:color w:val="auto"/>
          <w:sz w:val="24"/>
          <w:szCs w:val="24"/>
        </w:rPr>
        <w:t>此表一式三份，双面打印。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3663"/>
        <w:tab w:val="center" w:pos="4482"/>
      </w:tabs>
      <w:jc w:val="left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- 18 -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- 18 -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 w:cs="Times New Roman"/>
        <w:lang w:eastAsia="zh-CN"/>
      </w:rPr>
      <w:tab/>
    </w:r>
    <w:r>
      <w:rPr>
        <w:rFonts w:hint="eastAsia" w:cs="Times New Roman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34721"/>
    <w:rsid w:val="67A73E1D"/>
    <w:rsid w:val="6986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ind w:firstLine="200" w:firstLineChars="200"/>
    </w:pPr>
    <w:rPr>
      <w:rFonts w:ascii="Calibri" w:hAnsi="Calibri" w:eastAsia="仿宋_GB2312" w:cs="Times New Roman"/>
      <w:sz w:val="36"/>
    </w:rPr>
  </w:style>
  <w:style w:type="paragraph" w:styleId="4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385</Words>
  <Characters>390</Characters>
  <Lines>0</Lines>
  <Paragraphs>0</Paragraphs>
  <TotalTime>4</TotalTime>
  <ScaleCrop>false</ScaleCrop>
  <LinksUpToDate>false</LinksUpToDate>
  <CharactersWithSpaces>640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2022-04-21T01:24:00Z</dcterms:created>
  <dc:creator>Administrator</dc:creator>
  <cp:lastModifiedBy>dell</cp:lastModifiedBy>
  <dcterms:modified xsi:type="dcterms:W3CDTF">2022-04-21T05:33:27Z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7436A87B47D34DDF8E32EAE7E4C9D385</vt:lpwstr>
  </property>
  <property fmtid="{D5CDD505-2E9C-101B-9397-08002B2CF9AE}" pid="4" name="commondata">
    <vt:lpwstr>eyJoZGlkIjoiMjA1Yjk4NjM4NWQwZGQwZDU5YzE2YzExMTc5NDZiZDIifQ==</vt:lpwstr>
  </property>
</Properties>
</file>